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116. став 1. и члана 55. став 1. тачка 8. Закона о јавним набавкама („Сл. гласник РС“, бр. 124/2012</w:t>
      </w:r>
      <w:r w:rsidR="00B972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972B5">
        <w:rPr>
          <w:rFonts w:ascii="Times New Roman" w:hAnsi="Times New Roman" w:cs="Times New Roman"/>
          <w:sz w:val="24"/>
          <w:szCs w:val="24"/>
          <w:lang w:val="sr-Cyrl-CS"/>
        </w:rPr>
        <w:t>и 14/2015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OБAВEШTE</w:t>
      </w:r>
      <w:r>
        <w:rPr>
          <w:rFonts w:ascii="Times New Roman" w:hAnsi="Times New Roman" w:cs="Times New Roman"/>
          <w:lang w:val="sr-Cyrl-CS"/>
        </w:rPr>
        <w:t>Њ</w:t>
      </w:r>
      <w:r>
        <w:rPr>
          <w:rFonts w:ascii="Times New Roman" w:hAnsi="Times New Roman" w:cs="Times New Roman"/>
        </w:rPr>
        <w:t>E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>
          <w:rPr>
            <w:rStyle w:val="Hyperlink"/>
            <w:rFonts w:ascii="Times New Roman" w:hAnsi="Times New Roman" w:cs="Times New Roman"/>
            <w:noProof/>
            <w:lang w:val="sr-Latn-CS"/>
          </w:rPr>
          <w:t>www.gspns.rs</w:t>
        </w:r>
      </w:hyperlink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Врста пре</w:t>
      </w:r>
      <w:r w:rsidR="004416DE">
        <w:rPr>
          <w:rFonts w:ascii="Times New Roman" w:hAnsi="Times New Roman" w:cs="Times New Roman"/>
          <w:noProof/>
          <w:sz w:val="24"/>
          <w:szCs w:val="24"/>
          <w:lang w:val="sr-Cyrl-CS"/>
        </w:rPr>
        <w:t>дмета: набавка добара</w:t>
      </w:r>
      <w:r w:rsidR="009E443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</w:t>
      </w:r>
      <w:r w:rsidR="00124F5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млеко</w:t>
      </w:r>
      <w:r w:rsidR="006B6E7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037C9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037C9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набавке:</w:t>
      </w:r>
      <w:r w:rsidR="00124F5A">
        <w:rPr>
          <w:rFonts w:ascii="Times New Roman" w:hAnsi="Times New Roman" w:cs="Times New Roman"/>
          <w:sz w:val="24"/>
          <w:szCs w:val="24"/>
          <w:lang w:val="sr-Cyrl-CS"/>
        </w:rPr>
        <w:t xml:space="preserve"> 15500000 - 3 - млечни производи, 15511000 - 3</w:t>
      </w:r>
      <w:r w:rsidR="002A21C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659D1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124F5A">
        <w:rPr>
          <w:rFonts w:ascii="Times New Roman" w:hAnsi="Times New Roman" w:cs="Times New Roman"/>
          <w:sz w:val="24"/>
          <w:szCs w:val="24"/>
          <w:lang w:val="sr-Cyrl-CS"/>
        </w:rPr>
        <w:t>млеко</w:t>
      </w:r>
      <w:r w:rsidR="00A037C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A037C9" w:rsidRDefault="006B6E78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037C9">
        <w:rPr>
          <w:rFonts w:ascii="Times New Roman" w:hAnsi="Times New Roman" w:cs="Times New Roman"/>
          <w:sz w:val="24"/>
          <w:szCs w:val="24"/>
          <w:lang w:val="sr-Cyrl-CS"/>
        </w:rPr>
        <w:t>Уговорена вредност:</w:t>
      </w:r>
      <w:r w:rsidR="002A21C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24F5A">
        <w:rPr>
          <w:rFonts w:ascii="Times New Roman" w:hAnsi="Times New Roman" w:cs="Times New Roman"/>
          <w:sz w:val="24"/>
          <w:szCs w:val="24"/>
          <w:lang w:val="sr-Cyrl-CS"/>
        </w:rPr>
        <w:t>1.074.987,6</w:t>
      </w:r>
      <w:r w:rsidR="004416DE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2A21C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D68DF" w:rsidRPr="00A037C9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78352E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352E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574990" w:rsidRPr="00574990">
        <w:rPr>
          <w:rFonts w:ascii="Times New Roman" w:hAnsi="Times New Roman" w:cs="Times New Roman"/>
          <w:noProof/>
          <w:sz w:val="24"/>
          <w:szCs w:val="24"/>
          <w:lang w:val="sr-Cyrl-CS"/>
        </w:rPr>
        <w:t>најнижа понуђена цена</w:t>
      </w:r>
      <w:r w:rsidRPr="007835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D68DF" w:rsidRPr="0078352E" w:rsidRDefault="008659D1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 примљених понуда: две</w:t>
      </w:r>
      <w:r w:rsidR="0078352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понуде</w:t>
      </w:r>
      <w:r w:rsidR="00AD68DF" w:rsidRPr="0078352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 и најнижа понуђена цена: </w:t>
      </w:r>
      <w:r w:rsidR="008D17ED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</w:t>
      </w:r>
      <w:r w:rsidR="00B972B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037C9">
        <w:rPr>
          <w:rFonts w:ascii="Times New Roman" w:hAnsi="Times New Roman" w:cs="Times New Roman"/>
          <w:noProof/>
          <w:sz w:val="24"/>
          <w:szCs w:val="24"/>
          <w:lang w:val="sr-Cyrl-CS"/>
        </w:rPr>
        <w:t>–</w:t>
      </w:r>
      <w:r w:rsidR="008D17E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24F5A">
        <w:rPr>
          <w:rFonts w:ascii="Times New Roman" w:hAnsi="Times New Roman" w:cs="Times New Roman"/>
          <w:noProof/>
          <w:sz w:val="24"/>
          <w:szCs w:val="24"/>
          <w:lang w:val="sr-Cyrl-CS"/>
        </w:rPr>
        <w:t>1.111.028,2</w:t>
      </w:r>
      <w:r w:rsidR="00A037C9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="003D0A7D" w:rsidRPr="006B6E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329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ПДВ-а, најнижа</w:t>
      </w:r>
      <w:r w:rsidR="00B972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0A7D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124F5A">
        <w:rPr>
          <w:rFonts w:ascii="Times New Roman" w:hAnsi="Times New Roman" w:cs="Times New Roman"/>
          <w:sz w:val="24"/>
          <w:szCs w:val="24"/>
          <w:lang w:val="sr-Cyrl-CS"/>
        </w:rPr>
        <w:t>1.074.987,60</w:t>
      </w:r>
      <w:r w:rsidR="00124F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0A7D">
        <w:rPr>
          <w:rFonts w:ascii="Times New Roman" w:hAnsi="Times New Roman" w:cs="Times New Roman"/>
          <w:sz w:val="24"/>
          <w:szCs w:val="24"/>
          <w:lang w:val="sr-Cyrl-CS"/>
        </w:rPr>
        <w:t xml:space="preserve">динара </w:t>
      </w:r>
      <w:r w:rsidR="00B972B5">
        <w:rPr>
          <w:rFonts w:ascii="Times New Roman" w:hAnsi="Times New Roman" w:cs="Times New Roman"/>
          <w:sz w:val="24"/>
          <w:szCs w:val="24"/>
          <w:lang w:val="sr-Cyrl-CS"/>
        </w:rPr>
        <w:t>без ПДВ-а</w:t>
      </w:r>
      <w:r w:rsidR="0051432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</w:t>
      </w:r>
      <w:r w:rsidR="003D0A7D">
        <w:rPr>
          <w:rFonts w:ascii="Times New Roman" w:hAnsi="Times New Roman" w:cs="Times New Roman"/>
          <w:noProof/>
          <w:sz w:val="24"/>
          <w:szCs w:val="24"/>
          <w:lang w:val="sr-Cyrl-CS"/>
        </w:rPr>
        <w:t>а цена код прихватљивих понуда:</w:t>
      </w:r>
      <w:r w:rsidR="002A21C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A21C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 – </w:t>
      </w:r>
      <w:r w:rsidR="00124F5A">
        <w:rPr>
          <w:rFonts w:ascii="Times New Roman" w:hAnsi="Times New Roman" w:cs="Times New Roman"/>
          <w:noProof/>
          <w:sz w:val="24"/>
          <w:szCs w:val="24"/>
          <w:lang w:val="sr-Cyrl-CS"/>
        </w:rPr>
        <w:t>1.111.028,20</w:t>
      </w:r>
      <w:r w:rsidR="00124F5A" w:rsidRPr="006B6E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4F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A21C9">
        <w:rPr>
          <w:rFonts w:ascii="Times New Roman" w:hAnsi="Times New Roman" w:cs="Times New Roman"/>
          <w:sz w:val="24"/>
          <w:szCs w:val="24"/>
          <w:lang w:val="sr-Cyrl-CS"/>
        </w:rPr>
        <w:t>динара без ПДВ-а, најнижа –</w:t>
      </w:r>
      <w:r w:rsidR="005D42C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24F5A">
        <w:rPr>
          <w:rFonts w:ascii="Times New Roman" w:hAnsi="Times New Roman" w:cs="Times New Roman"/>
          <w:sz w:val="24"/>
          <w:szCs w:val="24"/>
          <w:lang w:val="sr-Cyrl-CS"/>
        </w:rPr>
        <w:t xml:space="preserve">1.074.987,60 </w:t>
      </w:r>
      <w:r w:rsidR="00514329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  <w:r w:rsidR="00215E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15EC7">
        <w:rPr>
          <w:rFonts w:ascii="Times New Roman" w:hAnsi="Times New Roman" w:cs="Times New Roman"/>
          <w:noProof/>
          <w:sz w:val="24"/>
          <w:szCs w:val="24"/>
          <w:lang w:val="sr-Cyrl-CS"/>
        </w:rPr>
        <w:t>без ПДВ-а</w:t>
      </w:r>
      <w:r w:rsidR="003D0A7D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</w:t>
      </w:r>
      <w:r w:rsidR="00124F5A">
        <w:rPr>
          <w:rFonts w:ascii="Times New Roman" w:hAnsi="Times New Roman" w:cs="Times New Roman"/>
          <w:noProof/>
          <w:sz w:val="24"/>
          <w:szCs w:val="24"/>
          <w:lang w:val="sr-Cyrl-CS"/>
        </w:rPr>
        <w:t>о додели уговора: 07.07</w:t>
      </w:r>
      <w:r w:rsidR="00514329">
        <w:rPr>
          <w:rFonts w:ascii="Times New Roman" w:hAnsi="Times New Roman" w:cs="Times New Roman"/>
          <w:noProof/>
          <w:sz w:val="24"/>
          <w:szCs w:val="24"/>
          <w:lang w:val="sr-Cyrl-CS"/>
        </w:rPr>
        <w:t>.2015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  <w:r w:rsidR="003D0A7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AD68DF" w:rsidRDefault="00124F5A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уговора: 16.07</w:t>
      </w:r>
      <w:r w:rsidR="00F2452E">
        <w:rPr>
          <w:rFonts w:ascii="Times New Roman" w:hAnsi="Times New Roman" w:cs="Times New Roman"/>
          <w:sz w:val="24"/>
          <w:szCs w:val="24"/>
          <w:lang w:val="sr-Cyrl-CS"/>
        </w:rPr>
        <w:t>.2015</w:t>
      </w:r>
      <w:r w:rsidR="00AD68DF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Основни</w:t>
      </w:r>
      <w:r w:rsidR="00F2452E">
        <w:rPr>
          <w:rFonts w:ascii="Times New Roman" w:hAnsi="Times New Roman" w:cs="Times New Roman"/>
          <w:sz w:val="24"/>
          <w:szCs w:val="24"/>
          <w:lang w:val="sr-Cyrl-CS"/>
        </w:rPr>
        <w:t xml:space="preserve"> подаци о добављачу: „</w:t>
      </w:r>
      <w:r w:rsidR="00124F5A">
        <w:rPr>
          <w:rFonts w:ascii="Times New Roman" w:hAnsi="Times New Roman" w:cs="Times New Roman"/>
          <w:sz w:val="24"/>
          <w:szCs w:val="24"/>
          <w:lang w:val="sr-Cyrl-CS"/>
        </w:rPr>
        <w:t>АД ИМЛЕК БЕОГРАД</w:t>
      </w:r>
      <w:r w:rsidR="005D42C9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124F5A">
        <w:rPr>
          <w:rFonts w:ascii="Times New Roman" w:hAnsi="Times New Roman" w:cs="Times New Roman"/>
          <w:sz w:val="24"/>
          <w:szCs w:val="24"/>
          <w:lang w:val="sr-Cyrl-CS"/>
        </w:rPr>
        <w:t xml:space="preserve"> доо, Индустријско насеље бб, </w:t>
      </w:r>
      <w:r w:rsidR="0002193D">
        <w:rPr>
          <w:rFonts w:ascii="Times New Roman" w:hAnsi="Times New Roman" w:cs="Times New Roman"/>
          <w:sz w:val="24"/>
          <w:szCs w:val="24"/>
          <w:lang w:val="sr-Cyrl-CS"/>
        </w:rPr>
        <w:t xml:space="preserve">11213 </w:t>
      </w:r>
      <w:r w:rsidR="00124F5A">
        <w:rPr>
          <w:rFonts w:ascii="Times New Roman" w:hAnsi="Times New Roman" w:cs="Times New Roman"/>
          <w:sz w:val="24"/>
          <w:szCs w:val="24"/>
          <w:lang w:val="sr-Cyrl-CS"/>
        </w:rPr>
        <w:t>Падинска Скела</w:t>
      </w:r>
      <w:r w:rsidR="00F2452E">
        <w:rPr>
          <w:rFonts w:ascii="Times New Roman" w:hAnsi="Times New Roman" w:cs="Times New Roman"/>
          <w:sz w:val="24"/>
          <w:szCs w:val="24"/>
          <w:lang w:val="sr-Cyrl-CS"/>
        </w:rPr>
        <w:t>, матични број:</w:t>
      </w:r>
      <w:r w:rsidR="0002193D">
        <w:rPr>
          <w:rFonts w:ascii="Times New Roman" w:hAnsi="Times New Roman" w:cs="Times New Roman"/>
          <w:sz w:val="24"/>
          <w:szCs w:val="24"/>
          <w:lang w:val="sr-Cyrl-CS"/>
        </w:rPr>
        <w:t xml:space="preserve"> 07042701, ПИБ: 100001636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Период важења уговора: 12 месеци од дана закључивања уговора.</w:t>
      </w:r>
    </w:p>
    <w:p w:rsidR="00AD68DF" w:rsidRDefault="00AD68DF" w:rsidP="00AD68DF">
      <w:pPr>
        <w:jc w:val="both"/>
        <w:rPr>
          <w:lang w:val="sr-Cyrl-CS"/>
        </w:rPr>
      </w:pPr>
    </w:p>
    <w:p w:rsidR="00AD68DF" w:rsidRDefault="00AD68DF" w:rsidP="00AD68DF">
      <w:pPr>
        <w:jc w:val="both"/>
        <w:rPr>
          <w:noProof/>
          <w:lang w:val="sr-Cyrl-CS"/>
        </w:rPr>
      </w:pPr>
    </w:p>
    <w:p w:rsidR="00AD68DF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Default="00A00717"/>
    <w:sectPr w:rsidR="00A0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A03EDC2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02193D"/>
    <w:rsid w:val="00124F5A"/>
    <w:rsid w:val="00215EC7"/>
    <w:rsid w:val="002A21C9"/>
    <w:rsid w:val="003D0A7D"/>
    <w:rsid w:val="004416DE"/>
    <w:rsid w:val="00514329"/>
    <w:rsid w:val="00574990"/>
    <w:rsid w:val="005D42C9"/>
    <w:rsid w:val="006B6E78"/>
    <w:rsid w:val="0078352E"/>
    <w:rsid w:val="008030EC"/>
    <w:rsid w:val="008659D1"/>
    <w:rsid w:val="008939A3"/>
    <w:rsid w:val="008D17ED"/>
    <w:rsid w:val="008F24FA"/>
    <w:rsid w:val="009E443D"/>
    <w:rsid w:val="00A00717"/>
    <w:rsid w:val="00A037C9"/>
    <w:rsid w:val="00AD68DF"/>
    <w:rsid w:val="00B972B5"/>
    <w:rsid w:val="00D96869"/>
    <w:rsid w:val="00F2452E"/>
    <w:rsid w:val="00F85786"/>
    <w:rsid w:val="00FD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dragana opacic</cp:lastModifiedBy>
  <cp:revision>2</cp:revision>
  <cp:lastPrinted>2015-07-20T11:27:00Z</cp:lastPrinted>
  <dcterms:created xsi:type="dcterms:W3CDTF">2015-07-20T11:28:00Z</dcterms:created>
  <dcterms:modified xsi:type="dcterms:W3CDTF">2015-07-20T11:28:00Z</dcterms:modified>
</cp:coreProperties>
</file>